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1106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06"/>
        <w:gridCol w:w="4262"/>
      </w:tblGrid>
      <w:tr w:rsidR="004349C8" w14:paraId="768343F1" w14:textId="77777777" w:rsidTr="002719ED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10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6D362D5" w14:textId="77777777" w:rsidR="004349C8" w:rsidRDefault="00000000">
            <w:pPr>
              <w:pStyle w:val="Dier0"/>
              <w:jc w:val="center"/>
            </w:pPr>
            <w:r>
              <w:rPr>
                <w:b/>
                <w:bCs/>
              </w:rPr>
              <w:t>SPOR BİLİMLERİ FAKÜLTESİ İŞ TAKVİMİ</w:t>
            </w:r>
          </w:p>
        </w:tc>
      </w:tr>
      <w:tr w:rsidR="004349C8" w14:paraId="33CD8DA1" w14:textId="77777777" w:rsidTr="002719ED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4D26818" w14:textId="77777777" w:rsidR="004349C8" w:rsidRDefault="00000000">
            <w:pPr>
              <w:pStyle w:val="Dier0"/>
              <w:jc w:val="center"/>
            </w:pPr>
            <w:r>
              <w:rPr>
                <w:b/>
                <w:bCs/>
              </w:rPr>
              <w:t>İş Takvimi Detayları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6F017CB" w14:textId="77777777" w:rsidR="004349C8" w:rsidRDefault="00000000">
            <w:pPr>
              <w:pStyle w:val="Dier0"/>
              <w:jc w:val="center"/>
            </w:pPr>
            <w:r>
              <w:rPr>
                <w:b/>
                <w:bCs/>
              </w:rPr>
              <w:t>Başlangıç ve Bitiş Tarihleri</w:t>
            </w:r>
          </w:p>
        </w:tc>
      </w:tr>
      <w:tr w:rsidR="004349C8" w14:paraId="1FCDAFD2" w14:textId="77777777" w:rsidTr="002719ED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79BEACE" w14:textId="77777777" w:rsidR="004349C8" w:rsidRDefault="00000000">
            <w:pPr>
              <w:pStyle w:val="Dier0"/>
            </w:pPr>
            <w:r>
              <w:t>Birim faaliyet raporunun hazırlanması ve Web sayfasında yayımlanması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8BA88C" w14:textId="77777777" w:rsidR="004349C8" w:rsidRDefault="00000000">
            <w:pPr>
              <w:pStyle w:val="Dier0"/>
            </w:pPr>
            <w:r>
              <w:t>Ocak ayı içerisinde</w:t>
            </w:r>
          </w:p>
        </w:tc>
      </w:tr>
      <w:tr w:rsidR="004349C8" w14:paraId="5D97B9A3" w14:textId="77777777" w:rsidTr="002719ED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DEBE2B" w14:textId="77777777" w:rsidR="004349C8" w:rsidRDefault="00000000">
            <w:pPr>
              <w:pStyle w:val="Dier0"/>
            </w:pPr>
            <w:r>
              <w:t>Öz değerlendirme raporunun hazırlanması ve Web sayfasında yayımlanması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3237E8" w14:textId="77777777" w:rsidR="004349C8" w:rsidRDefault="00000000">
            <w:pPr>
              <w:pStyle w:val="Dier0"/>
            </w:pPr>
            <w:r>
              <w:t>Ocak ayı içerisinde</w:t>
            </w:r>
          </w:p>
        </w:tc>
      </w:tr>
      <w:tr w:rsidR="004349C8" w14:paraId="47F6D319" w14:textId="77777777" w:rsidTr="002719ED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0B993E2" w14:textId="77777777" w:rsidR="004349C8" w:rsidRDefault="00000000">
            <w:pPr>
              <w:pStyle w:val="Dier0"/>
            </w:pPr>
            <w:r>
              <w:t>Ders bilgi paketlerinin güncellenmesi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A6B0DA3" w14:textId="77777777" w:rsidR="004349C8" w:rsidRDefault="00000000">
            <w:pPr>
              <w:pStyle w:val="Dier0"/>
            </w:pPr>
            <w:r>
              <w:t>Ocak- Şubat ayı içerisinde bahar ders dönemi başlangıcına kadar tamamlanması</w:t>
            </w:r>
          </w:p>
        </w:tc>
      </w:tr>
      <w:tr w:rsidR="004349C8" w14:paraId="2EB93237" w14:textId="77777777" w:rsidTr="002719ED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30D385A" w14:textId="77777777" w:rsidR="004349C8" w:rsidRDefault="00000000">
            <w:pPr>
              <w:pStyle w:val="Dier0"/>
            </w:pPr>
            <w:r>
              <w:t>Bahar dönemi ders programının yapılması ve öğrenci bilgi sistemine girilmesi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37BF79" w14:textId="77777777" w:rsidR="004349C8" w:rsidRDefault="00000000">
            <w:pPr>
              <w:pStyle w:val="Dier0"/>
            </w:pPr>
            <w:r>
              <w:t>Dönem başlangıcından 2 hafta öncesi</w:t>
            </w:r>
          </w:p>
        </w:tc>
      </w:tr>
      <w:tr w:rsidR="004349C8" w14:paraId="19A10CF1" w14:textId="77777777" w:rsidTr="002719ED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1C836BC" w14:textId="77777777" w:rsidR="004349C8" w:rsidRDefault="00000000">
            <w:pPr>
              <w:pStyle w:val="Dier0"/>
            </w:pPr>
            <w:r>
              <w:t>Danışmanlık toplantılarının yapılması ve Web sayfasında yayımlanması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E87A1A" w14:textId="77777777" w:rsidR="004349C8" w:rsidRDefault="00000000">
            <w:pPr>
              <w:pStyle w:val="Dier0"/>
            </w:pPr>
            <w:r>
              <w:t>Şubat ayı içerisinde tamamlanması</w:t>
            </w:r>
          </w:p>
        </w:tc>
      </w:tr>
      <w:tr w:rsidR="004349C8" w14:paraId="17B46E45" w14:textId="77777777" w:rsidTr="002719ED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27A36B1" w14:textId="77777777" w:rsidR="004349C8" w:rsidRDefault="00000000">
            <w:pPr>
              <w:pStyle w:val="Dier0"/>
            </w:pPr>
            <w:r>
              <w:t>Eğitim Öğretim Öz Değerlendirme Raporu’nun bölümler tarafından hazırlanması, Birim Kalite Komisyonu’na resmi yazı ile bildirilmesi ve Web sayfasında yayımlanması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910688" w14:textId="77777777" w:rsidR="004349C8" w:rsidRDefault="00000000">
            <w:pPr>
              <w:pStyle w:val="Dier0"/>
            </w:pPr>
            <w:r>
              <w:t>Şubat ayı içerisinde tamamlanması</w:t>
            </w:r>
          </w:p>
        </w:tc>
      </w:tr>
      <w:tr w:rsidR="004349C8" w14:paraId="4ED27F6A" w14:textId="77777777" w:rsidTr="002719ED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FF6FEE4" w14:textId="355D046C" w:rsidR="004349C8" w:rsidRDefault="002719ED">
            <w:pPr>
              <w:pStyle w:val="Dier0"/>
            </w:pPr>
            <w:r>
              <w:t xml:space="preserve">Bölüm </w:t>
            </w:r>
            <w:r w:rsidR="00000000">
              <w:t xml:space="preserve"> AR-GE raporunun hazırlanması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9D6903" w14:textId="77777777" w:rsidR="004349C8" w:rsidRDefault="00000000">
            <w:pPr>
              <w:pStyle w:val="Dier0"/>
            </w:pPr>
            <w:r>
              <w:t>Şubat ayı sonuna kadar tamamlanması</w:t>
            </w:r>
          </w:p>
        </w:tc>
      </w:tr>
      <w:tr w:rsidR="004349C8" w14:paraId="2A1DC9D3" w14:textId="77777777" w:rsidTr="002719ED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C6EF1DA" w14:textId="77777777" w:rsidR="004349C8" w:rsidRDefault="00000000">
            <w:pPr>
              <w:pStyle w:val="Dier0"/>
            </w:pPr>
            <w:r>
              <w:t>Bahar dönemi vize sınav tarihlerinin, gözetmenlerin belirlenmesi ve öğrenci bilgi sistemine tanımlanması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7412B0F" w14:textId="77777777" w:rsidR="004349C8" w:rsidRDefault="00000000">
            <w:pPr>
              <w:pStyle w:val="Dier0"/>
            </w:pPr>
            <w:r>
              <w:t>Mart- Nisan ayı içerisinde bahar dönemi vize sınavından 1 hafta öncesine kadar tamamlanması</w:t>
            </w:r>
          </w:p>
        </w:tc>
      </w:tr>
      <w:tr w:rsidR="004349C8" w14:paraId="417AF47E" w14:textId="77777777" w:rsidTr="002719ED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3D4624B" w14:textId="77777777" w:rsidR="004349C8" w:rsidRDefault="00000000">
            <w:pPr>
              <w:pStyle w:val="Dier0"/>
            </w:pPr>
            <w:r>
              <w:t>Bahar dönemi mazeret sınav tarihlerinin, gözetmenlerin belirlenmesi ve öğrenci bilgi sistemine tanımlanması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5CBAB65" w14:textId="77777777" w:rsidR="004349C8" w:rsidRDefault="00000000">
            <w:pPr>
              <w:pStyle w:val="Dier0"/>
            </w:pPr>
            <w:r>
              <w:t>Mart- Nisan ayı içerisinde bahar dönemi mazeret sınavından 1 hafta öncesine kadar tamamlanması</w:t>
            </w:r>
          </w:p>
        </w:tc>
      </w:tr>
      <w:tr w:rsidR="004349C8" w14:paraId="25DFCB9E" w14:textId="77777777" w:rsidTr="002719ED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5026575" w14:textId="77777777" w:rsidR="004349C8" w:rsidRDefault="00000000">
            <w:pPr>
              <w:pStyle w:val="Dier0"/>
            </w:pPr>
            <w:r>
              <w:t>Bahar dönemi final sınav tarihlerinin, gözetmenlerin belirlenmesi ve öğrenci bilgi sistemine tanımlanması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7FB119E" w14:textId="77777777" w:rsidR="004349C8" w:rsidRDefault="00000000">
            <w:pPr>
              <w:pStyle w:val="Dier0"/>
            </w:pPr>
            <w:r>
              <w:t>Haziran ayı içerisinde bahar dönemi final sınavından 1 hafta öncesine kadar tamamlanması</w:t>
            </w:r>
          </w:p>
        </w:tc>
      </w:tr>
      <w:tr w:rsidR="004349C8" w14:paraId="47A4280E" w14:textId="77777777" w:rsidTr="002719ED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593317C" w14:textId="77777777" w:rsidR="004349C8" w:rsidRDefault="00000000">
            <w:pPr>
              <w:pStyle w:val="Dier0"/>
            </w:pPr>
            <w:r>
              <w:t>Bahar dönemi bütünleme sınav tarihlerinin, gözetmenlerin belirlenmesi ve öğrenci bilgi sistemine tanımlanması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DE27A8" w14:textId="77777777" w:rsidR="004349C8" w:rsidRDefault="00000000">
            <w:pPr>
              <w:pStyle w:val="Dier0"/>
            </w:pPr>
            <w:r>
              <w:t>Haziran- Temmuz ayı içerisinde bahar dönemi bütünleme sınavından 1 hafta öncesine kadar tamamlanması</w:t>
            </w:r>
          </w:p>
        </w:tc>
      </w:tr>
      <w:tr w:rsidR="004349C8" w14:paraId="6218628B" w14:textId="77777777" w:rsidTr="002719ED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FA17A9F" w14:textId="77777777" w:rsidR="004349C8" w:rsidRDefault="00000000">
            <w:pPr>
              <w:pStyle w:val="Dier0"/>
            </w:pPr>
            <w:r>
              <w:t>Bahar dönemi tek ders sınav tarihlerinin, gözetmenlerin belirlenmesi ve öğrenci bilgi sistemine tanımlanması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0EA2849" w14:textId="77777777" w:rsidR="004349C8" w:rsidRDefault="00000000">
            <w:pPr>
              <w:pStyle w:val="Dier0"/>
            </w:pPr>
            <w:r>
              <w:t>Temmuz ayı içerisinde bahar dönemi tek ders sınavından 1 hafta öncesine kadar tamamlanması</w:t>
            </w:r>
          </w:p>
        </w:tc>
      </w:tr>
      <w:tr w:rsidR="004349C8" w14:paraId="3ED23780" w14:textId="77777777" w:rsidTr="002719ED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3D497B7" w14:textId="77777777" w:rsidR="004349C8" w:rsidRDefault="00000000">
            <w:pPr>
              <w:pStyle w:val="Dier0"/>
            </w:pPr>
            <w:r>
              <w:t>Yeni öğrenci kayıtlarının yapılması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CD0F55" w14:textId="77777777" w:rsidR="004349C8" w:rsidRDefault="00000000">
            <w:pPr>
              <w:pStyle w:val="Dier0"/>
            </w:pPr>
            <w:r>
              <w:t>Ağustos- Eylül ayı içerisinde tamamlanması</w:t>
            </w:r>
          </w:p>
        </w:tc>
      </w:tr>
      <w:tr w:rsidR="004349C8" w14:paraId="06376BDF" w14:textId="77777777" w:rsidTr="002719ED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1A7FAA6" w14:textId="77777777" w:rsidR="004349C8" w:rsidRDefault="00000000">
            <w:pPr>
              <w:pStyle w:val="Dier0"/>
            </w:pPr>
            <w:r>
              <w:t>Ders bilgi paketlerinin güncellenmesi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4478147" w14:textId="77777777" w:rsidR="004349C8" w:rsidRDefault="00000000">
            <w:pPr>
              <w:pStyle w:val="Dier0"/>
            </w:pPr>
            <w:r>
              <w:t>Eylül- Ekim ayı içerisinde güz ders dönemi başlangıcına kadar tamamlanması</w:t>
            </w:r>
          </w:p>
        </w:tc>
      </w:tr>
      <w:tr w:rsidR="004349C8" w14:paraId="603CD93E" w14:textId="77777777" w:rsidTr="002719ED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BDF9FA" w14:textId="77777777" w:rsidR="004349C8" w:rsidRDefault="00000000">
            <w:pPr>
              <w:pStyle w:val="Dier0"/>
            </w:pPr>
            <w:r>
              <w:t>Güz dönemi ders programının yapılması ve bilgi sistemine girilmesi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D2BB148" w14:textId="77777777" w:rsidR="004349C8" w:rsidRDefault="00000000">
            <w:pPr>
              <w:pStyle w:val="Dier0"/>
            </w:pPr>
            <w:r>
              <w:t>Eylül- Ekim ayı içerisinde güz ders dönemi başlamadan 2 hafta öncesine kadar tamamlanması</w:t>
            </w:r>
          </w:p>
        </w:tc>
      </w:tr>
      <w:tr w:rsidR="004349C8" w14:paraId="5452D84E" w14:textId="77777777" w:rsidTr="002719ED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967014F" w14:textId="77777777" w:rsidR="004349C8" w:rsidRDefault="00000000">
            <w:pPr>
              <w:pStyle w:val="Dier0"/>
            </w:pPr>
            <w:r>
              <w:t>Sınıf danışmanlarının belirlenmesi ve danışmanlık toplantılarının yapılması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A9E8C0" w14:textId="77777777" w:rsidR="004349C8" w:rsidRDefault="00000000">
            <w:pPr>
              <w:pStyle w:val="Dier0"/>
            </w:pPr>
            <w:r>
              <w:t>Eylül- Ekim ayı içerisinde tamamlanması</w:t>
            </w:r>
          </w:p>
        </w:tc>
      </w:tr>
      <w:tr w:rsidR="004349C8" w14:paraId="155ED030" w14:textId="77777777" w:rsidTr="002719ED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940F7EA" w14:textId="77777777" w:rsidR="004349C8" w:rsidRDefault="00000000">
            <w:pPr>
              <w:pStyle w:val="Dier0"/>
            </w:pPr>
            <w:r>
              <w:t>Ders intibak ve muafiyet işlemlerinin yapılması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737BBD" w14:textId="77777777" w:rsidR="004349C8" w:rsidRDefault="00000000">
            <w:pPr>
              <w:pStyle w:val="Dier0"/>
            </w:pPr>
            <w:r>
              <w:t>Eylül- Ekim ayı içerisinde tamamlanması</w:t>
            </w:r>
          </w:p>
        </w:tc>
      </w:tr>
      <w:tr w:rsidR="004349C8" w14:paraId="550036A2" w14:textId="77777777" w:rsidTr="002719ED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16582B3" w14:textId="77777777" w:rsidR="004349C8" w:rsidRDefault="00000000">
            <w:pPr>
              <w:pStyle w:val="Dier0"/>
            </w:pPr>
            <w:r>
              <w:t>Birim danışma kurullarının toplanması ve raporlanması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53EEE2" w14:textId="77777777" w:rsidR="004349C8" w:rsidRDefault="00000000">
            <w:pPr>
              <w:pStyle w:val="Dier0"/>
            </w:pPr>
            <w:r>
              <w:t>Ekim ayı içerisinde tamamlanması</w:t>
            </w:r>
          </w:p>
        </w:tc>
      </w:tr>
      <w:tr w:rsidR="004349C8" w14:paraId="4DC766B2" w14:textId="77777777" w:rsidTr="002719ED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7775E41" w14:textId="77777777" w:rsidR="004349C8" w:rsidRDefault="00000000">
            <w:pPr>
              <w:pStyle w:val="Dier0"/>
            </w:pPr>
            <w:r>
              <w:t>Güz dönemi vize sınav tarihlerinin, gözetmenlerin belirlenmesi ve öğrenci bilgi sistemine tanımlanması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967CA43" w14:textId="77777777" w:rsidR="004349C8" w:rsidRDefault="00000000">
            <w:pPr>
              <w:pStyle w:val="Dier0"/>
            </w:pPr>
            <w:r>
              <w:t>Kasım ayı içerisinde güz dönemi vize sınavından 1 hafta öncesine kadar tamamlanması</w:t>
            </w:r>
          </w:p>
        </w:tc>
      </w:tr>
      <w:tr w:rsidR="004349C8" w14:paraId="212F8294" w14:textId="77777777" w:rsidTr="002719ED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5BBAC41" w14:textId="77777777" w:rsidR="004349C8" w:rsidRDefault="00000000">
            <w:pPr>
              <w:pStyle w:val="Dier0"/>
            </w:pPr>
            <w:r>
              <w:t>Güz dönemi mazeret sınav tarihlerinin, gözetmenlerin belirlenmesi ve öğrenci bilgi sistemine tanımlanması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BCC218A" w14:textId="77777777" w:rsidR="004349C8" w:rsidRDefault="00000000">
            <w:pPr>
              <w:pStyle w:val="Dier0"/>
            </w:pPr>
            <w:r>
              <w:t>Kasım ayı içerisinde güz dönemi vize sınavından 1 hafta öncesine kadar tamamlanması</w:t>
            </w:r>
          </w:p>
        </w:tc>
      </w:tr>
      <w:tr w:rsidR="004349C8" w14:paraId="77AE55F9" w14:textId="77777777" w:rsidTr="002719ED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6B11A45" w14:textId="77777777" w:rsidR="004349C8" w:rsidRDefault="00000000">
            <w:pPr>
              <w:pStyle w:val="Dier0"/>
            </w:pPr>
            <w:r>
              <w:t>Çapraz akran değerlendirme çalışmalarının yapılması ve raporlanması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498CE0" w14:textId="77777777" w:rsidR="004349C8" w:rsidRDefault="00000000">
            <w:pPr>
              <w:pStyle w:val="Dier0"/>
            </w:pPr>
            <w:r>
              <w:t>Kasım ayı içerisinde tamamlanması</w:t>
            </w:r>
          </w:p>
        </w:tc>
      </w:tr>
      <w:tr w:rsidR="004349C8" w14:paraId="24492F91" w14:textId="77777777" w:rsidTr="002719ED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625212C" w14:textId="77777777" w:rsidR="004349C8" w:rsidRDefault="00000000">
            <w:pPr>
              <w:pStyle w:val="Dier0"/>
            </w:pPr>
            <w:r>
              <w:t>Birim ve Bölüm Kalite ve Akreditasyon Komisyonları toplantıların yapılması, birim/bölüm kalite web sayfalarında yayımlanması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9768E99" w14:textId="77777777" w:rsidR="004349C8" w:rsidRDefault="00000000">
            <w:pPr>
              <w:pStyle w:val="Dier0"/>
            </w:pPr>
            <w:r>
              <w:t>Aralık ayı içerisinde olmak üzere 2. haftaya kadar tamamlanması</w:t>
            </w:r>
          </w:p>
        </w:tc>
      </w:tr>
      <w:tr w:rsidR="004349C8" w14:paraId="2E65896A" w14:textId="77777777" w:rsidTr="002719ED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FCD2A0B" w14:textId="77777777" w:rsidR="004349C8" w:rsidRDefault="00000000">
            <w:pPr>
              <w:pStyle w:val="Dier0"/>
            </w:pPr>
            <w:r>
              <w:t>Aralık ayı içerisinde öğrenci, mezun öğrenci, akademik ve idari personel memnuiyet anketlerinin yapılması, raporlanması ve yayımlanması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D2CF40" w14:textId="77777777" w:rsidR="004349C8" w:rsidRDefault="00000000">
            <w:pPr>
              <w:pStyle w:val="Dier0"/>
            </w:pPr>
            <w:r>
              <w:t>Aralık ayı içerisinde yapılması</w:t>
            </w:r>
          </w:p>
        </w:tc>
      </w:tr>
      <w:tr w:rsidR="004349C8" w14:paraId="6330DFDD" w14:textId="77777777" w:rsidTr="002719ED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8558612" w14:textId="77777777" w:rsidR="004349C8" w:rsidRDefault="00000000">
            <w:pPr>
              <w:pStyle w:val="Dier0"/>
            </w:pPr>
            <w:r>
              <w:t>Birim ve bölümlerde kalite süreçlerine ilişkin yapılan iyileştirme çalışmalarının, kalite web sayfalarında yayımlanması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4051CDB" w14:textId="77777777" w:rsidR="004349C8" w:rsidRDefault="00000000">
            <w:pPr>
              <w:pStyle w:val="Dier0"/>
            </w:pPr>
            <w:r>
              <w:t>Aralık ayı içerisinde olmak üzere aralığın son haftasına kadar tamamlanması</w:t>
            </w:r>
          </w:p>
        </w:tc>
      </w:tr>
      <w:tr w:rsidR="004349C8" w14:paraId="342A8782" w14:textId="77777777" w:rsidTr="002719ED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509071C" w14:textId="77777777" w:rsidR="004349C8" w:rsidRDefault="00000000">
            <w:pPr>
              <w:pStyle w:val="Dier0"/>
            </w:pPr>
            <w:r>
              <w:t>Faaliyet raporlarının tamamlanması ve Web sayfasında yayımlanması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62B79B" w14:textId="77777777" w:rsidR="004349C8" w:rsidRDefault="00000000">
            <w:pPr>
              <w:pStyle w:val="Dier0"/>
            </w:pPr>
            <w:r>
              <w:t>Aralık ayının sonuna kadar tamamlanması</w:t>
            </w:r>
          </w:p>
        </w:tc>
      </w:tr>
      <w:tr w:rsidR="004349C8" w14:paraId="0EC1C2AA" w14:textId="77777777" w:rsidTr="002719ED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E9D43AB" w14:textId="77777777" w:rsidR="004349C8" w:rsidRDefault="00000000">
            <w:pPr>
              <w:pStyle w:val="Dier0"/>
            </w:pPr>
            <w:r>
              <w:t>Güz dönemi final sınav tarihlerinin, gözetmenlerin belirlenmesi ve öğrenci bilgi sistemine tanımlanması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239CEDD" w14:textId="77777777" w:rsidR="004349C8" w:rsidRDefault="00000000">
            <w:pPr>
              <w:pStyle w:val="Dier0"/>
            </w:pPr>
            <w:r>
              <w:t>Ocak ayı içerisinde güz dönemi vize sınavından 1 hafta öncesine kadar tamamlanması</w:t>
            </w:r>
          </w:p>
        </w:tc>
      </w:tr>
      <w:tr w:rsidR="004349C8" w14:paraId="74C35333" w14:textId="77777777" w:rsidTr="002719ED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A55A716" w14:textId="77777777" w:rsidR="004349C8" w:rsidRDefault="00000000">
            <w:pPr>
              <w:pStyle w:val="Dier0"/>
            </w:pPr>
            <w:r>
              <w:t>Güz dönemi bütünleme sınav tarihlerinin, gözetmenlerin belirlenmesi ve öğrenci bilgi sistemine tanımlanması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2F7BABB" w14:textId="77777777" w:rsidR="004349C8" w:rsidRDefault="00000000">
            <w:pPr>
              <w:pStyle w:val="Dier0"/>
            </w:pPr>
            <w:r>
              <w:t>Ocak- şubat ayı içerisinde güz dönemi vize sınavından 1 hafta öncesine kadar tamamlanması</w:t>
            </w:r>
          </w:p>
        </w:tc>
      </w:tr>
      <w:tr w:rsidR="004349C8" w14:paraId="1EE8A9E9" w14:textId="77777777" w:rsidTr="002719ED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45BBF5F" w14:textId="77777777" w:rsidR="004349C8" w:rsidRDefault="00000000">
            <w:pPr>
              <w:pStyle w:val="Dier0"/>
            </w:pPr>
            <w:r>
              <w:t>Güz dönemi tek ders sınav tarihlerinin, gözetmenlerin belirlenmesi ve öğrenci bilgi sistemine tanımlanması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C96306" w14:textId="77777777" w:rsidR="004349C8" w:rsidRDefault="00000000">
            <w:pPr>
              <w:pStyle w:val="Dier0"/>
            </w:pPr>
            <w:r>
              <w:t>Şubat ayı içerisinde güz dönemi vize sınavından 1 hafta öncesine kadar tamamlanması</w:t>
            </w:r>
          </w:p>
        </w:tc>
      </w:tr>
    </w:tbl>
    <w:p w14:paraId="5ECB031E" w14:textId="77777777" w:rsidR="00F46B58" w:rsidRDefault="00F46B58"/>
    <w:sectPr w:rsidR="00F46B58">
      <w:pgSz w:w="11900" w:h="16840"/>
      <w:pgMar w:top="284" w:right="555" w:bottom="284" w:left="275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65573" w14:textId="77777777" w:rsidR="00F46B58" w:rsidRDefault="00F46B58">
      <w:r>
        <w:separator/>
      </w:r>
    </w:p>
  </w:endnote>
  <w:endnote w:type="continuationSeparator" w:id="0">
    <w:p w14:paraId="4D8E7EB2" w14:textId="77777777" w:rsidR="00F46B58" w:rsidRDefault="00F46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00E5B" w14:textId="77777777" w:rsidR="00F46B58" w:rsidRDefault="00F46B58"/>
  </w:footnote>
  <w:footnote w:type="continuationSeparator" w:id="0">
    <w:p w14:paraId="3C184BFC" w14:textId="77777777" w:rsidR="00F46B58" w:rsidRDefault="00F46B5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9C8"/>
    <w:rsid w:val="002719ED"/>
    <w:rsid w:val="004349C8"/>
    <w:rsid w:val="00E61886"/>
    <w:rsid w:val="00F4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EF388"/>
  <w15:docId w15:val="{53197A0A-FB3B-4093-BF41-1107688CF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Dier">
    <w:name w:val="Diğer_"/>
    <w:basedOn w:val="VarsaylanParagrafYazTipi"/>
    <w:link w:val="Di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Dier0">
    <w:name w:val="Diğer"/>
    <w:basedOn w:val="Normal"/>
    <w:link w:val="Dier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520</Words>
  <Characters>3736</Characters>
  <Application>Microsoft Office Word</Application>
  <DocSecurity>0</DocSecurity>
  <Lines>93</Lines>
  <Paragraphs>69</Paragraphs>
  <ScaleCrop>false</ScaleCrop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ÇİMEN</dc:creator>
  <cp:keywords/>
  <cp:lastModifiedBy>Murat  ÇİMEN</cp:lastModifiedBy>
  <cp:revision>2</cp:revision>
  <dcterms:created xsi:type="dcterms:W3CDTF">2025-10-08T10:18:00Z</dcterms:created>
  <dcterms:modified xsi:type="dcterms:W3CDTF">2025-10-08T10:25:00Z</dcterms:modified>
</cp:coreProperties>
</file>